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85" w:rsidRDefault="00A43885" w:rsidP="007D5C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C0B">
        <w:rPr>
          <w:rFonts w:ascii="Times New Roman" w:eastAsia="Times New Roman" w:hAnsi="Times New Roman" w:cs="Times New Roman"/>
          <w:b/>
          <w:bCs/>
          <w:sz w:val="28"/>
          <w:szCs w:val="28"/>
        </w:rPr>
        <w:t>Как поговорить с подрос</w:t>
      </w:r>
      <w:r w:rsidR="007D5C0B">
        <w:rPr>
          <w:rFonts w:ascii="Times New Roman" w:eastAsia="Times New Roman" w:hAnsi="Times New Roman" w:cs="Times New Roman"/>
          <w:b/>
          <w:bCs/>
          <w:sz w:val="28"/>
          <w:szCs w:val="28"/>
        </w:rPr>
        <w:t>тком о репродуктивном здоровье</w:t>
      </w:r>
    </w:p>
    <w:p w:rsidR="007D5C0B" w:rsidRPr="007D5C0B" w:rsidRDefault="007D5C0B" w:rsidP="007D5C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3885" w:rsidRPr="007D5C0B" w:rsidRDefault="00A43885" w:rsidP="007D5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C0B">
        <w:rPr>
          <w:rFonts w:ascii="Times New Roman" w:eastAsia="Times New Roman" w:hAnsi="Times New Roman" w:cs="Times New Roman"/>
          <w:sz w:val="28"/>
          <w:szCs w:val="28"/>
        </w:rPr>
        <w:t xml:space="preserve">Всемирная организация здравоохранения определяет репродуктивное здоровье как состояние полного физического, умственного и социального благополучия во всех вопросах, касающихся репродуктивной системы. </w:t>
      </w:r>
    </w:p>
    <w:p w:rsidR="00A43885" w:rsidRPr="007D5C0B" w:rsidRDefault="00A43885" w:rsidP="007D5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C0B">
        <w:rPr>
          <w:rFonts w:ascii="Times New Roman" w:eastAsia="Times New Roman" w:hAnsi="Times New Roman" w:cs="Times New Roman"/>
          <w:sz w:val="28"/>
          <w:szCs w:val="28"/>
        </w:rPr>
        <w:t xml:space="preserve">Репродуктивное здоровье подростков во многом зависит от воспитания, духовного и интеллектуального развития. Говорить на трудные темы непросто, но очень важно. Ответственное отношение к своему здоровью, знания о теле человека и контрацепции, уважение к противоположному полу часто прививаются именно в семье. Доверительные отношения с ребенком станут профилактикой многих проблем и базой для развития гармоничной личности. </w:t>
      </w:r>
    </w:p>
    <w:p w:rsidR="00A43885" w:rsidRPr="007D5C0B" w:rsidRDefault="00A43885" w:rsidP="007D5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C0B">
        <w:rPr>
          <w:rFonts w:ascii="Times New Roman" w:eastAsia="Times New Roman" w:hAnsi="Times New Roman" w:cs="Times New Roman"/>
          <w:sz w:val="28"/>
          <w:szCs w:val="28"/>
        </w:rPr>
        <w:t xml:space="preserve">Большое количество молодых людей рискует остаться бездетными из-за неправильного образа жизни, отягощенного порой не очень хорошей наследственностью. Медики говорят, что состояние репродуктивной системы подростков оставляет желать лучшего. Многие из них довольно рано начинают жить половой жизнью. При этом о предохранении заботятся единицы, что приводит к различным заболеваниям. </w:t>
      </w:r>
    </w:p>
    <w:p w:rsidR="00A43885" w:rsidRPr="007D5C0B" w:rsidRDefault="00A43885" w:rsidP="007D5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C0B">
        <w:rPr>
          <w:rFonts w:ascii="Times New Roman" w:eastAsia="Times New Roman" w:hAnsi="Times New Roman" w:cs="Times New Roman"/>
          <w:sz w:val="28"/>
          <w:szCs w:val="28"/>
        </w:rPr>
        <w:t xml:space="preserve">Говоря о здоровье репродуктивной системы, имеют в виду не только отсутствие заболеваний половой системы или нарушение ее функций, но и душевное состояние, и осознание подростком себя как будущего супруга, родителя, семьянина. Поэтому сейчас вопросами репродуктивного здоровья занимаются и врачи, и психологи, и социологи. </w:t>
      </w:r>
    </w:p>
    <w:p w:rsidR="00A43885" w:rsidRDefault="00A43885" w:rsidP="007D5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C0B">
        <w:rPr>
          <w:rFonts w:ascii="Times New Roman" w:eastAsia="Times New Roman" w:hAnsi="Times New Roman" w:cs="Times New Roman"/>
          <w:sz w:val="28"/>
          <w:szCs w:val="28"/>
        </w:rPr>
        <w:t xml:space="preserve">Одни родители считают, что разговоры с ребенком о его будущей семье, о рождении детей, материнстве и отцовстве в принципе не нужны. Другие ждут наступления подросткового периода. </w:t>
      </w:r>
    </w:p>
    <w:p w:rsidR="007D5C0B" w:rsidRPr="007D5C0B" w:rsidRDefault="007D5C0B" w:rsidP="007D5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5C0B" w:rsidRDefault="00A43885" w:rsidP="007D5C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C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Когда необходимо начинать разговоры с ребенком </w:t>
      </w:r>
    </w:p>
    <w:p w:rsidR="00A43885" w:rsidRPr="007D5C0B" w:rsidRDefault="00A43885" w:rsidP="007D5C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C0B">
        <w:rPr>
          <w:rFonts w:ascii="Times New Roman" w:eastAsia="Times New Roman" w:hAnsi="Times New Roman" w:cs="Times New Roman"/>
          <w:b/>
          <w:bCs/>
          <w:sz w:val="28"/>
          <w:szCs w:val="28"/>
        </w:rPr>
        <w:t>о репродуктивном здоровье?</w:t>
      </w:r>
    </w:p>
    <w:p w:rsidR="00A43885" w:rsidRDefault="00A43885" w:rsidP="007D5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C0B">
        <w:rPr>
          <w:rFonts w:ascii="Times New Roman" w:eastAsia="Times New Roman" w:hAnsi="Times New Roman" w:cs="Times New Roman"/>
          <w:sz w:val="28"/>
          <w:szCs w:val="28"/>
        </w:rPr>
        <w:t xml:space="preserve">Наша задача — помочь молодому поколению осознать ценность материнства, отцовства и супружества. Родителям нужно разговаривать с детьми о том, что и когда происходит, как соблюдать гигиену, поэтому начинать разговаривать нужно не в подростковом возрасте, а раньше. И тут важно прививать </w:t>
      </w:r>
      <w:proofErr w:type="gramStart"/>
      <w:r w:rsidRPr="007D5C0B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proofErr w:type="gramEnd"/>
      <w:r w:rsidRPr="007D5C0B">
        <w:rPr>
          <w:rFonts w:ascii="Times New Roman" w:eastAsia="Times New Roman" w:hAnsi="Times New Roman" w:cs="Times New Roman"/>
          <w:sz w:val="28"/>
          <w:szCs w:val="28"/>
        </w:rPr>
        <w:t xml:space="preserve"> как к противоположному, так и к своему полу, не допуская фраз вроде: «Ох, женская доля, намучаешься еще!», обращаясь к дочери. И тогда у нас будет константность своего пола: «Я — девочка, и мне нормально быть девочкой. А мальчики — это мальчики». </w:t>
      </w:r>
    </w:p>
    <w:p w:rsidR="007D5C0B" w:rsidRPr="007D5C0B" w:rsidRDefault="007D5C0B" w:rsidP="007D5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885" w:rsidRPr="007D5C0B" w:rsidRDefault="00A43885" w:rsidP="007D5C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C0B">
        <w:rPr>
          <w:rFonts w:ascii="Times New Roman" w:eastAsia="Times New Roman" w:hAnsi="Times New Roman" w:cs="Times New Roman"/>
          <w:b/>
          <w:bCs/>
          <w:sz w:val="28"/>
          <w:szCs w:val="28"/>
        </w:rPr>
        <w:t>Не бояться говорить</w:t>
      </w:r>
    </w:p>
    <w:p w:rsidR="00A43885" w:rsidRPr="007D5C0B" w:rsidRDefault="00A43885" w:rsidP="007D5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C0B">
        <w:rPr>
          <w:rFonts w:ascii="Times New Roman" w:eastAsia="Times New Roman" w:hAnsi="Times New Roman" w:cs="Times New Roman"/>
          <w:sz w:val="28"/>
          <w:szCs w:val="28"/>
        </w:rPr>
        <w:t xml:space="preserve">Желание взрослых избежать разговоров с детьми на некоторые темы приучает детей к мысли, что эти темы запретны. Уклончивая или искаженная информация вызывает у них необоснованную тревогу. Лучший вариант — дать простые и прямые ответы на вопросы детей. Роль взрослого человека состоит, прежде всего,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</w:t>
      </w:r>
      <w:r w:rsidRPr="007D5C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намерениями, родители лишают его возможности приобрести жизненный опыт, найти свой путь. </w:t>
      </w:r>
    </w:p>
    <w:p w:rsidR="00A43885" w:rsidRPr="007D5C0B" w:rsidRDefault="00A43885" w:rsidP="007D5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C0B">
        <w:rPr>
          <w:rFonts w:ascii="Times New Roman" w:eastAsia="Times New Roman" w:hAnsi="Times New Roman" w:cs="Times New Roman"/>
          <w:sz w:val="28"/>
          <w:szCs w:val="28"/>
        </w:rPr>
        <w:t xml:space="preserve">Почему родителям не стоит обходить стороной эту тему? Потому что ребенок все равно найдет и узнает информацию среди сверстников или в Интернете, но далеко не каждый сможет разобраться в ней. Да и качество этой информации часто оставляет желать лучшего. </w:t>
      </w:r>
    </w:p>
    <w:p w:rsidR="00A43885" w:rsidRPr="007D5C0B" w:rsidRDefault="00A43885" w:rsidP="007D5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C0B">
        <w:rPr>
          <w:rFonts w:ascii="Times New Roman" w:eastAsia="Times New Roman" w:hAnsi="Times New Roman" w:cs="Times New Roman"/>
          <w:sz w:val="28"/>
          <w:szCs w:val="28"/>
        </w:rPr>
        <w:t xml:space="preserve">Говорить с девочкой о менструации надо лет с 9-10. При этом важно дать понять, что это нормальный цикличный процесс, а не что-то постыдное, что нужно пережить. Как мы учили своего ребенка ходить, чистить зубы и так далее, так и об этом нужно говорить, и важно говорить об этом правильно. Девочка должна знать, как выглядит предмет женской гигиены, что происходит в разные дни цикла, как должна и не должна проходить менструация, что не должно быть критических болей. А если они есть, нужно обратиться к врачу и выполнить все его предписания. При этом психолог советует мамам не бояться вместе с ребенком, посетить детского гинеколога. </w:t>
      </w:r>
    </w:p>
    <w:p w:rsidR="00A43885" w:rsidRPr="007D5C0B" w:rsidRDefault="00A43885" w:rsidP="007D5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C0B">
        <w:rPr>
          <w:rFonts w:ascii="Times New Roman" w:eastAsia="Times New Roman" w:hAnsi="Times New Roman" w:cs="Times New Roman"/>
          <w:sz w:val="28"/>
          <w:szCs w:val="28"/>
        </w:rPr>
        <w:t xml:space="preserve">Девочка должна быть осведомлена, что входит в этот цикл. </w:t>
      </w:r>
      <w:proofErr w:type="gramStart"/>
      <w:r w:rsidRPr="007D5C0B">
        <w:rPr>
          <w:rFonts w:ascii="Times New Roman" w:eastAsia="Times New Roman" w:hAnsi="Times New Roman" w:cs="Times New Roman"/>
          <w:sz w:val="28"/>
          <w:szCs w:val="28"/>
        </w:rPr>
        <w:t>Понимать, что разные его фазы соответствуют определенному состоянию организма</w:t>
      </w:r>
      <w:r w:rsidR="007D5C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5C0B">
        <w:rPr>
          <w:rFonts w:ascii="Times New Roman" w:eastAsia="Times New Roman" w:hAnsi="Times New Roman" w:cs="Times New Roman"/>
          <w:sz w:val="28"/>
          <w:szCs w:val="28"/>
        </w:rPr>
        <w:t>пищеварительной, нервной, гормональной систем.</w:t>
      </w:r>
      <w:proofErr w:type="gramEnd"/>
      <w:r w:rsidRPr="007D5C0B">
        <w:rPr>
          <w:rFonts w:ascii="Times New Roman" w:eastAsia="Times New Roman" w:hAnsi="Times New Roman" w:cs="Times New Roman"/>
          <w:sz w:val="28"/>
          <w:szCs w:val="28"/>
        </w:rPr>
        <w:t xml:space="preserve"> Полезно знать, когда лучший обмен веществ, какие продукты рекомендованы в той или иной части цикла; когда лучше проводить косметические процедуры, например, чистку лица или процедуру оформления бровей (в дни менструации она более болезненна). </w:t>
      </w:r>
    </w:p>
    <w:p w:rsidR="00A43885" w:rsidRDefault="00A43885" w:rsidP="007D5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C0B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уже подрос, будьте очень внимательны к его просьбам. Мальчики могут стесняться сказать о том, что их беспокоят симптомы заболеваний половых органов. Если ваш сын, смущаясь, просит записать его к врачу, сделайте это незамедлительно: возможно, ему было очень трудно попросить вас об этом. Не упустите момент, чтобы врач вовремя смог обнаружить проблему. </w:t>
      </w:r>
    </w:p>
    <w:p w:rsidR="007D5C0B" w:rsidRPr="007D5C0B" w:rsidRDefault="007D5C0B" w:rsidP="007D5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3885" w:rsidRPr="007D5C0B" w:rsidRDefault="00A43885" w:rsidP="007D5C0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C0B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Создайте в семье культ здоровья</w:t>
      </w:r>
    </w:p>
    <w:p w:rsidR="00A43885" w:rsidRPr="007D5C0B" w:rsidRDefault="00A43885" w:rsidP="007D5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C0B">
        <w:rPr>
          <w:rFonts w:ascii="Times New Roman" w:eastAsia="Times New Roman" w:hAnsi="Times New Roman" w:cs="Times New Roman"/>
          <w:sz w:val="28"/>
          <w:szCs w:val="28"/>
        </w:rPr>
        <w:t xml:space="preserve">Начните работу в этом направлении как можно раньше. Подросток, который привык с детства следить за своим здоровьем и относиться к собственному телу с уважением и любовью, будет требовать такого же отношения от партнера. А значит, не допустит ситуации, в которой </w:t>
      </w:r>
      <w:proofErr w:type="gramStart"/>
      <w:r w:rsidRPr="007D5C0B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7D5C0B">
        <w:rPr>
          <w:rFonts w:ascii="Times New Roman" w:eastAsia="Times New Roman" w:hAnsi="Times New Roman" w:cs="Times New Roman"/>
          <w:sz w:val="28"/>
          <w:szCs w:val="28"/>
        </w:rPr>
        <w:t xml:space="preserve"> произойти случайный половой контакт или не будут использованы средства контрацепции. </w:t>
      </w:r>
    </w:p>
    <w:p w:rsidR="00A43885" w:rsidRPr="00513BBD" w:rsidRDefault="00A43885" w:rsidP="007D5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C0B">
        <w:rPr>
          <w:rFonts w:ascii="Times New Roman" w:eastAsia="Times New Roman" w:hAnsi="Times New Roman" w:cs="Times New Roman"/>
          <w:sz w:val="28"/>
          <w:szCs w:val="28"/>
        </w:rPr>
        <w:t xml:space="preserve">Помните, что родители отвечают за своего ребенка и за ту информацию, которую они ему дают. Если у родителей нет ресурса (психологического, информационного и др.) об этом говорить, то необходимо найти информацию, потренироваться перед разговором (возможно, даже перед зеркалом) или найти специалиста, который донесет информацию до ребенка. </w:t>
      </w:r>
    </w:p>
    <w:p w:rsidR="00513BBD" w:rsidRDefault="00513BBD" w:rsidP="0068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D3C" w:rsidRPr="00680D3C" w:rsidRDefault="00680D3C" w:rsidP="0068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23.04.2024</w:t>
      </w:r>
    </w:p>
    <w:p w:rsidR="00485494" w:rsidRPr="00513BBD" w:rsidRDefault="00513BBD" w:rsidP="00513BB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3BBD">
        <w:rPr>
          <w:rFonts w:ascii="Times New Roman" w:hAnsi="Times New Roman" w:cs="Times New Roman"/>
          <w:i/>
          <w:sz w:val="28"/>
          <w:szCs w:val="28"/>
        </w:rPr>
        <w:t>Подготовила главный специалист</w:t>
      </w:r>
    </w:p>
    <w:p w:rsidR="00513BBD" w:rsidRPr="00513BBD" w:rsidRDefault="00513BBD" w:rsidP="00513BB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3BBD">
        <w:rPr>
          <w:rFonts w:ascii="Times New Roman" w:hAnsi="Times New Roman" w:cs="Times New Roman"/>
          <w:i/>
          <w:sz w:val="28"/>
          <w:szCs w:val="28"/>
        </w:rPr>
        <w:t>Центра, дружественного подросткам, «Откровение»</w:t>
      </w:r>
    </w:p>
    <w:p w:rsidR="00513BBD" w:rsidRPr="00513BBD" w:rsidRDefault="00513BBD" w:rsidP="00513BBD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13BBD">
        <w:rPr>
          <w:rFonts w:ascii="Times New Roman" w:hAnsi="Times New Roman" w:cs="Times New Roman"/>
          <w:i/>
          <w:sz w:val="28"/>
          <w:szCs w:val="28"/>
        </w:rPr>
        <w:t>Ловейко</w:t>
      </w:r>
      <w:proofErr w:type="spellEnd"/>
      <w:r w:rsidRPr="00513BBD">
        <w:rPr>
          <w:rFonts w:ascii="Times New Roman" w:hAnsi="Times New Roman" w:cs="Times New Roman"/>
          <w:i/>
          <w:sz w:val="28"/>
          <w:szCs w:val="28"/>
        </w:rPr>
        <w:t xml:space="preserve"> Т.П.</w:t>
      </w:r>
    </w:p>
    <w:sectPr w:rsidR="00513BBD" w:rsidRPr="00513BBD" w:rsidSect="00513BB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43885"/>
    <w:rsid w:val="002C169A"/>
    <w:rsid w:val="00485494"/>
    <w:rsid w:val="00513BBD"/>
    <w:rsid w:val="00680D3C"/>
    <w:rsid w:val="0068372B"/>
    <w:rsid w:val="007D5C0B"/>
    <w:rsid w:val="00A43885"/>
    <w:rsid w:val="00BB68D4"/>
    <w:rsid w:val="00D7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41"/>
  </w:style>
  <w:style w:type="paragraph" w:styleId="2">
    <w:name w:val="heading 2"/>
    <w:basedOn w:val="a"/>
    <w:link w:val="20"/>
    <w:uiPriority w:val="9"/>
    <w:qFormat/>
    <w:rsid w:val="00A438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438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388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4388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4388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">
    <w:name w:val="wo"/>
    <w:basedOn w:val="a0"/>
    <w:rsid w:val="00A43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789</Words>
  <Characters>4501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7</cp:revision>
  <dcterms:created xsi:type="dcterms:W3CDTF">2024-01-24T13:31:00Z</dcterms:created>
  <dcterms:modified xsi:type="dcterms:W3CDTF">2024-05-23T12:46:00Z</dcterms:modified>
</cp:coreProperties>
</file>