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6C" w:rsidRPr="00F4236C" w:rsidRDefault="00F4236C" w:rsidP="00F4236C">
      <w:pPr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/>
          <w:color w:val="7030A0"/>
          <w:sz w:val="44"/>
          <w:szCs w:val="44"/>
          <w:lang w:eastAsia="ru-RU"/>
        </w:rPr>
      </w:pPr>
      <w:r w:rsidRPr="00B71499">
        <w:rPr>
          <w:rFonts w:ascii="Times New Roman" w:eastAsia="Times New Roman" w:hAnsi="Times New Roman"/>
          <w:b/>
          <w:color w:val="7030A0"/>
          <w:sz w:val="44"/>
          <w:szCs w:val="44"/>
          <w:lang w:eastAsia="ru-RU"/>
        </w:rPr>
        <w:t xml:space="preserve">Как стать идеальным родителем </w:t>
      </w:r>
      <w:r>
        <w:rPr>
          <w:rFonts w:ascii="Times New Roman" w:eastAsia="Times New Roman" w:hAnsi="Times New Roman"/>
          <w:b/>
          <w:color w:val="7030A0"/>
          <w:sz w:val="44"/>
          <w:szCs w:val="44"/>
          <w:lang w:eastAsia="ru-RU"/>
        </w:rPr>
        <w:t xml:space="preserve">для </w:t>
      </w:r>
      <w:r w:rsidRPr="00B71499">
        <w:rPr>
          <w:rFonts w:ascii="Times New Roman" w:eastAsia="Times New Roman" w:hAnsi="Times New Roman"/>
          <w:b/>
          <w:color w:val="7030A0"/>
          <w:sz w:val="44"/>
          <w:szCs w:val="44"/>
          <w:lang w:eastAsia="ru-RU"/>
        </w:rPr>
        <w:t>подростка</w:t>
      </w:r>
      <w:r>
        <w:rPr>
          <w:rFonts w:ascii="Times New Roman" w:eastAsia="Times New Roman" w:hAnsi="Times New Roman"/>
          <w:b/>
          <w:color w:val="7030A0"/>
          <w:sz w:val="44"/>
          <w:szCs w:val="44"/>
          <w:lang w:eastAsia="ru-RU"/>
        </w:rPr>
        <w:t>.</w:t>
      </w:r>
    </w:p>
    <w:p w:rsid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1. Жизнь в семье с подростком похожа на парный танец со сменой ролей. Вы выступаете то в роли ведущего, то в роли ведомого, то в роли авторитета, то в роли «чайника», ничего не понимающего в современной молодёжной субкультуре. Причём роли эти — не маски (главное — ничего не «играть»), а реальная готовность родителя адаптироваться к постоянно меняющейся ситуации и настроению, гибкая позиция по отношению к мнениям и взглядам собственного ребёнка и уважение к ДРУГОЙ отдельной личности.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2. Вам придётся признать, что период «непререкаемого авторитета родителей» больше никогда не вернётся, поэтому перестаньте командовать и руководить. Это — абсолютно проигрышная стратегия взаимоотношений с любым подростком. Попытайтесь заново «заслужить» былой авторитет. На этом пути необходимо руководствоваться тем, что ребёнок больше не верит абстрактным словам и декларациям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он АНАЛИЗИРУЕТ Ваши действия, стратегии, статус.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Попробуйте не только слушать ребёнка, но и наблюдать за его реакциями. Подчас его поза, жесты и мимика лучше говорят о его состоянии, чем привычный вербальный (словесный) подростковый протест. Задавайте себе вопрос: «ПОЧЕМУ он так неадекватно реагирует?», «Что я могу сделать, чтобы сгладить противостояние?».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Поверьте, он не хочет бороться,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он хочет разобраться и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глашает Вас последовать за ним.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4. Не планируйте конкретного результата «воспитательного воздействия», и не зацикливайтесь на нём. Он всё равно будет другим. Ведь это ПАРНЫЙ танец взаимоотношений (см. п. 1). Вы задумывали одно, а получилось совсем другое — радуйтесь. Ваш ребёнок избавил Вас ещё от одного стереотипа. Таким образом, он способствует Вашему личностному росту,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ровоцируя спонтанность реакции.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5. Помните, что одной из особенностей подросткового возраста является потребность в риске, порой не очень оправданном, продиктованном желанием самоутвердиться. Если Вы ещё этому не научились, время пришло. Не бойтесь рисковать вместе с ребёнком, но на своей территории. Чем более настойчивы и находчивы Вы будете в своём желании опробовать НОВЫЕ способы взаимодействия с ребёнком, тем скорее Вы начнёте говорить с ним на одном языке. Главное, сделать так, чтобы подросток не переставал удивляться Вашей изобретател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ьности.</w:t>
      </w:r>
    </w:p>
    <w:p w:rsidR="00F4236C" w:rsidRDefault="00F4236C" w:rsidP="00F423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6. Сохраняйте чувство юмора и пытайтесь передать ребёнку хотя бы небольшую часть своего оптимизма. Дело в том, что все происходящие с ним изменения как физические, так и духовные, Ваш подросток воспринимает очень трагично. Если Вы сами тоже начинаете застревать на анализе и разборе детских проблем и перспектив их разрешения, то ситуация дома становится похожей на непрерывное производственное совещание. Для того</w:t>
      </w:r>
      <w:proofErr w:type="gram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лучше увидеть ситуацию, отстранитесь от неё и попробуйте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посмотреть на неё с изрядной долей юмора. «</w:t>
      </w:r>
      <w:proofErr w:type="gram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Большое</w:t>
      </w:r>
      <w:proofErr w:type="gram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видится на расстоянии», желательно с более лёгких и оптимистичных позиций. Не стоит шутить над эмоциями подростка, гораздо эффективнее </w:t>
      </w:r>
      <w:proofErr w:type="gram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иронизировать над</w:t>
      </w:r>
      <w:proofErr w:type="gram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самой ситуацией. Шутка поможет немножко разрядить обстановку.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7. Старайтесь «фильтровать» информацию, поступающую к Вам из СМИ и литературы по проблемам подросткового возраста. Во-первых, она сама далека от идеала в плане глубины анализа. Во-вторых, хорошим тоном публикаций последних лет стали «страшилки». Поверьте, что далеко не всё, что Вы прочли, относится именно к Вашему ребёнку. Попробуйте, как бы, примерить прочитанное на него, и Вы увидите, что «костюмчик» не всегда приходится впору. Далеко не все «ужастики», которые случаются с подростками, обязательно должно произойти с Вашим ребёнком.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8. Вспомните о тех семейных ценностях и традициях, которые существуют в Вашей семье. Проанализируйте, что из этого багажа стало общим для Вас и Вашего ребёнка, а где проходит очевидный водораздел. Это будет сопоставление и сравнение двух точек зрения на извечный ценностный вопрос: «Что такое хорошо, и что такое плохо?». Морально-нравственные и этические ценности нельзя механически передать, а уж, тем более, навязать, они формируются и становятся своими или остаются чужими в период всего детства. И если, какие-то, очень значимые для вас ценностные ориентиры, оказались для ребёнка в списке чужих, не хватайтесь за голову и не «пилите». Подумайте, не как рассказать и продекларировать, а как показать и убедить в преимуществах того или иного качества или свойства. Проанализируйте, что бы могли Вы позаи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мствовать у ребёнка, чему могли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поучиться.</w:t>
      </w:r>
    </w:p>
    <w:p w:rsid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9. Одно из главных стремлений подростка — стремление к самостоятельности. Но самостоятельность предполагает полную ответственность за себя и посильную за жизнь семьи. Основная проблема заключается в том, что подросток стремится к ответственности только там, где она ему выгодна. Ваша же задача научиться делиться своей ответственностью с ним и в других «маловыгодных», на первый взгляд, областях. Вам необходимо дать ему понять, что всё, что происходит в его жизни и в жизни семьи, происходит теперь не только благодаря Вам или по Вашей вине, как это было в раннем детстве, но и </w:t>
      </w:r>
      <w:proofErr w:type="gram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благодаря</w:t>
      </w:r>
      <w:proofErr w:type="gram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/вопреки его действиям.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10. Подросток — не глина, да и Вы — не скульптор. К сожалению, Вам не под силу вылепить скульптуру «идеального» ребёнка, воплощающую все Ваши устремления, мечты, фантазии и амбиции, из реального сына или дочери. У него </w:t>
      </w:r>
      <w:proofErr w:type="gram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proofErr w:type="gram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овсем другое «идеальное Я». Ваша цель — </w:t>
      </w:r>
      <w:proofErr w:type="gram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помогать ему меняться</w:t>
      </w:r>
      <w:proofErr w:type="gram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 и взрослеть, исходя из его реальных устремлений и целей.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11. Помогайте ребёнку сделать конкретные шаги к его целям. Это — очень важно для самоопределения. Поскольку в подростковом возрасте цели глобальны, а возможности ещё немножко отстают, то его «идеал» так и может остаться в области мечтаний </w:t>
      </w:r>
      <w:proofErr w:type="gram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несбыточном. Помогите ребёнку поверить в свои силы, и, если это необходимо, разработайте вместе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стратегию достижения результата. Помните, что ведущая роль в подобной работе и ответственность за неё принадлежит ему, Вы — лишь «аксакал», способный поделиться собственным опытом по запросу ребёнка.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12. Подростковый период — это настолько интенсивный этап изменений в жизни ребёнка, что он поглощает его целиком. Дайте возможность подростку почувствовать непрерывность жизни и непрерывность изменений и саморазвития, а данный этап лишь как ещё одну, возможно, самую сложную и реальную, ступеньку к взрослой жизни. Покажите взаимосвязь и взаимовлияние детского жизненного опыта (прошлого), бурных изменений (настоящего), и самоопределения (будущего), 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жизненный сценарий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это результат, объе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диняющий в себе все компоненты.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13. Научите ребёнка не бояться собственных ошибок и относиться к ним как к, возможно, не самому приятному, опыту для последующего анализа. Банальное: «не ошибается только тот, кто ничего не делает» помогает это осознать. Желательно показывать опыт «падений и взлётов» на примерах из собственной жизни и жизни </w:t>
      </w:r>
      <w:proofErr w:type="gram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proofErr w:type="gram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значимых для ребёнка людей, а не на постоянном проговаривании и бесконечном «разборе его полётов».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14. Обратите внимание подростка на то, что любому человеку свойственны внутренняя противоречивость, неоднозначность, конфликт желаний и мотивов поведения. Понятия добро/зло, неудачник/победитель, свобода/зависимость, воля/безволие, правда/ложь и т.д. подчас бывают столь относительны, неоднозначны и непостоянны, что каждая новая ситуация и в жизни взрослого человека требует их проверки, анализа, а иногда и полного пересмотра. Тогда с ними уже легче справиться, поскольку из ряда уникальных и личностных проблем они переходят в ранг универсальных. Позиция «все через это проходят»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гораздо меньше уязвима и более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защищена, чем позици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«я такой непоследовательный». </w:t>
      </w:r>
    </w:p>
    <w:p w:rsid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15. Самопознание — прерогатива любого думающего и чувствующего человека, независимо от того, каков его возраст и статус. Связанные с этим чувства и эмоции, впервые возникшие — это только отправная точка, точка отсчёта на этом долгом, сложном, но таком захватывающем пути.</w:t>
      </w:r>
    </w:p>
    <w:p w:rsidR="00F4236C" w:rsidRDefault="00F4236C" w:rsidP="00F4236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36C" w:rsidRDefault="00F4236C" w:rsidP="00F4236C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51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ДЕСЯТЬ ЗАПОВЕДЕЙ» </w:t>
      </w:r>
      <w:r w:rsidRPr="006A51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РОДИТЕЛЕЙ (</w:t>
      </w:r>
      <w:proofErr w:type="spellStart"/>
      <w:r w:rsidRPr="006A51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Януш</w:t>
      </w:r>
      <w:proofErr w:type="spellEnd"/>
      <w:r w:rsidRPr="006A51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Корчак)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4236C" w:rsidRPr="00F4236C" w:rsidRDefault="00F4236C" w:rsidP="00F4236C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1. Не жди, что твой ребенок будет таким, как ты или таким, как ты</w:t>
      </w:r>
    </w:p>
    <w:p w:rsidR="00F4236C" w:rsidRP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t>хочешь. Помоги ему стать не тобой, а собой.</w:t>
      </w:r>
    </w:p>
    <w:p w:rsidR="00F4236C" w:rsidRP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F4236C" w:rsidRP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t>3. Не вымещай на ребенке свои обиды, чтобы в старости не есть горький хлеб. Ибо что посеешь, то и взойдет.</w:t>
      </w:r>
    </w:p>
    <w:p w:rsidR="00F4236C" w:rsidRP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4. Не относись к его проблемам свысока. Жизнь дана каждому по силам и, будь уверен, ему она тяжела не меньше, чем тебе, а может быть и </w:t>
      </w:r>
      <w:bookmarkStart w:id="0" w:name="_GoBack"/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t>больше, поскольку у него нет опыта.</w:t>
      </w:r>
    </w:p>
    <w:bookmarkEnd w:id="0"/>
    <w:p w:rsidR="00F4236C" w:rsidRP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t>5. Не унижай!</w:t>
      </w:r>
    </w:p>
    <w:p w:rsidR="00F4236C" w:rsidRP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F4236C" w:rsidRP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t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F4236C" w:rsidRP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t>8.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F4236C" w:rsidRP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t>9. Умей любить чужого ребенка. Никогда не делай чужому то, что не хотел бы, чтобы делали твоему.</w:t>
      </w:r>
    </w:p>
    <w:p w:rsidR="00F4236C" w:rsidRP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36C">
        <w:rPr>
          <w:rFonts w:ascii="Times New Roman" w:eastAsia="Times New Roman" w:hAnsi="Times New Roman"/>
          <w:i/>
          <w:sz w:val="28"/>
          <w:szCs w:val="28"/>
          <w:lang w:eastAsia="ru-RU"/>
        </w:rPr>
        <w:t>10.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6C" w:rsidRDefault="00F4236C" w:rsidP="00F42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Ф. Райс (2000) приводит выделенные разными авторами особенности семейных отношений, необходимые для нормального развития ребенка в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ростковом и юношеском возрасте: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1. Заинтересованность и помощь родителей.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антиобщественному поведению.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2. Способность родителей слушать, понимать и сопереживать. Неспособность родителей к </w:t>
      </w:r>
      <w:proofErr w:type="spell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3. Любовь родителей и положительные аффекты в семейных отношениях. Положительные аффекты связаны с эмоциональной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аффекты, то наблюдается эмоциональная холодность, враждебность, отторжение, что может привести либо к преобладанию у ребенка потребности в любви (во взрослом возрасте), либо к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формированию у него замкнутости, холодности, неспособности выразить свою любовь к близки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людям, в том числе и к детям.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Признание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одобрение со стороны родителей.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6. Отношение к ребенку как к самостоятельному и взрослому человеку. Достижение подростком самостоятельности происходит в процессе </w:t>
      </w:r>
      <w:proofErr w:type="spell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индивидуации</w:t>
      </w:r>
      <w:proofErr w:type="spell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</w:t>
      </w:r>
      <w:proofErr w:type="gram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ставят перед собой иные цели приобретают</w:t>
      </w:r>
      <w:proofErr w:type="gram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интересы и иную точку зр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ения.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7. 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</w:t>
      </w:r>
      <w:proofErr w:type="gramStart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proofErr w:type="gramEnd"/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конце концов приводит к стрессовым ситуациям в отноше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ниях между родителями и детьми.</w:t>
      </w:r>
    </w:p>
    <w:p w:rsidR="00F4236C" w:rsidRDefault="00F4236C" w:rsidP="00F42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A51FC">
        <w:rPr>
          <w:rFonts w:ascii="Times New Roman" w:eastAsia="Times New Roman" w:hAnsi="Times New Roman"/>
          <w:sz w:val="28"/>
          <w:szCs w:val="28"/>
          <w:lang w:eastAsia="ru-RU"/>
        </w:rPr>
        <w:t>8. 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комфортно в окружающем мире.</w:t>
      </w:r>
    </w:p>
    <w:p w:rsidR="00345B7F" w:rsidRDefault="00345B7F"/>
    <w:sectPr w:rsidR="0034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7D4E"/>
    <w:multiLevelType w:val="hybridMultilevel"/>
    <w:tmpl w:val="4FD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83"/>
    <w:rsid w:val="00345B7F"/>
    <w:rsid w:val="00B80D83"/>
    <w:rsid w:val="00F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1911</Words>
  <Characters>10896</Characters>
  <Application>Microsoft Office Word</Application>
  <DocSecurity>0</DocSecurity>
  <Lines>90</Lines>
  <Paragraphs>25</Paragraphs>
  <ScaleCrop>false</ScaleCrop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2017-08-21T08:03:00Z</dcterms:created>
  <dcterms:modified xsi:type="dcterms:W3CDTF">2017-08-21T08:05:00Z</dcterms:modified>
</cp:coreProperties>
</file>