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6" w:rsidRPr="00E161F6" w:rsidRDefault="00E161F6" w:rsidP="00E161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161F6">
        <w:rPr>
          <w:b/>
          <w:bCs/>
          <w:sz w:val="28"/>
          <w:szCs w:val="28"/>
        </w:rPr>
        <w:t>Аутоагрессия</w:t>
      </w:r>
      <w:proofErr w:type="spellEnd"/>
      <w:r w:rsidRPr="00E161F6">
        <w:rPr>
          <w:b/>
          <w:bCs/>
          <w:sz w:val="28"/>
          <w:szCs w:val="28"/>
        </w:rPr>
        <w:t xml:space="preserve"> у подростков: причины и последствия</w:t>
      </w:r>
    </w:p>
    <w:p w:rsidR="00E161F6" w:rsidRPr="00E161F6" w:rsidRDefault="00E161F6" w:rsidP="00E161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161F6">
        <w:rPr>
          <w:sz w:val="28"/>
          <w:szCs w:val="28"/>
        </w:rPr>
        <w:t>Аутоагрессия</w:t>
      </w:r>
      <w:proofErr w:type="spellEnd"/>
      <w:r w:rsidRPr="00E161F6">
        <w:rPr>
          <w:sz w:val="28"/>
          <w:szCs w:val="28"/>
        </w:rPr>
        <w:t xml:space="preserve"> — это форма самоповреждения, которая может </w:t>
      </w:r>
      <w:r>
        <w:rPr>
          <w:sz w:val="28"/>
          <w:szCs w:val="28"/>
        </w:rPr>
        <w:t xml:space="preserve">проявляться как порезы, синяки, </w:t>
      </w:r>
      <w:r w:rsidR="00E30E06">
        <w:rPr>
          <w:sz w:val="28"/>
          <w:szCs w:val="28"/>
        </w:rPr>
        <w:t xml:space="preserve">ожоги, </w:t>
      </w:r>
      <w:r>
        <w:rPr>
          <w:sz w:val="28"/>
          <w:szCs w:val="28"/>
        </w:rPr>
        <w:t>зло</w:t>
      </w:r>
      <w:r w:rsidRPr="00E161F6">
        <w:rPr>
          <w:sz w:val="28"/>
          <w:szCs w:val="28"/>
        </w:rPr>
        <w:t xml:space="preserve">употребление алкоголя или наркотиков, а также в </w:t>
      </w:r>
      <w:r w:rsidR="00D701F0">
        <w:rPr>
          <w:sz w:val="28"/>
          <w:szCs w:val="28"/>
        </w:rPr>
        <w:t xml:space="preserve">ином </w:t>
      </w:r>
      <w:r w:rsidRPr="00E161F6">
        <w:rPr>
          <w:sz w:val="28"/>
          <w:szCs w:val="28"/>
        </w:rPr>
        <w:t xml:space="preserve">поведении, направленном на саморазрушение. В последние годы наблюдается рост случаев </w:t>
      </w:r>
      <w:proofErr w:type="spellStart"/>
      <w:r w:rsidRPr="00E161F6">
        <w:rPr>
          <w:sz w:val="28"/>
          <w:szCs w:val="28"/>
        </w:rPr>
        <w:t>аутоагрессии</w:t>
      </w:r>
      <w:proofErr w:type="spellEnd"/>
      <w:r w:rsidRPr="00E161F6">
        <w:rPr>
          <w:sz w:val="28"/>
          <w:szCs w:val="28"/>
        </w:rPr>
        <w:t xml:space="preserve"> среди подростков, что вызывает беспокойство у родителей, педагогов</w:t>
      </w:r>
      <w:r>
        <w:rPr>
          <w:sz w:val="28"/>
          <w:szCs w:val="28"/>
        </w:rPr>
        <w:t xml:space="preserve"> и психологов. </w:t>
      </w:r>
    </w:p>
    <w:p w:rsidR="00E161F6" w:rsidRP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161F6">
        <w:rPr>
          <w:sz w:val="28"/>
          <w:szCs w:val="28"/>
        </w:rPr>
        <w:t xml:space="preserve">ы рассмотрим основные причины, способствующие проявлению </w:t>
      </w:r>
      <w:proofErr w:type="spellStart"/>
      <w:r w:rsidRPr="00E161F6">
        <w:rPr>
          <w:sz w:val="28"/>
          <w:szCs w:val="28"/>
        </w:rPr>
        <w:t>аутоагрессии</w:t>
      </w:r>
      <w:proofErr w:type="spellEnd"/>
      <w:r w:rsidRPr="00E161F6">
        <w:rPr>
          <w:sz w:val="28"/>
          <w:szCs w:val="28"/>
        </w:rPr>
        <w:t xml:space="preserve"> у подростков, а также возможн</w:t>
      </w:r>
      <w:r>
        <w:rPr>
          <w:sz w:val="28"/>
          <w:szCs w:val="28"/>
        </w:rPr>
        <w:t>ые последствия такого поведения:</w:t>
      </w:r>
    </w:p>
    <w:p w:rsidR="00E161F6" w:rsidRP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b/>
          <w:bCs/>
          <w:sz w:val="28"/>
          <w:szCs w:val="28"/>
        </w:rPr>
        <w:t>1. Эмоциональные и психологические факторы</w:t>
      </w:r>
    </w:p>
    <w:p w:rsidR="00E161F6" w:rsidRP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Одной из основных причин </w:t>
      </w:r>
      <w:proofErr w:type="spellStart"/>
      <w:r w:rsidRPr="00E161F6">
        <w:rPr>
          <w:sz w:val="28"/>
          <w:szCs w:val="28"/>
        </w:rPr>
        <w:t>аутоагрессии</w:t>
      </w:r>
      <w:proofErr w:type="spellEnd"/>
      <w:r w:rsidRPr="00E161F6">
        <w:rPr>
          <w:sz w:val="28"/>
          <w:szCs w:val="28"/>
        </w:rPr>
        <w:t xml:space="preserve"> является эмоциональная боль. Подростки часто испытывают сильные эмоции, такие как тревога, депрессия, одиночество и безысходность. Эти чувства могут быть вызваны различными факторами:</w:t>
      </w:r>
    </w:p>
    <w:p w:rsidR="00E161F6" w:rsidRP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• </w:t>
      </w:r>
      <w:r>
        <w:rPr>
          <w:sz w:val="28"/>
          <w:szCs w:val="28"/>
        </w:rPr>
        <w:t>с</w:t>
      </w:r>
      <w:r w:rsidRPr="00E161F6">
        <w:rPr>
          <w:b/>
          <w:bCs/>
          <w:sz w:val="28"/>
          <w:szCs w:val="28"/>
        </w:rPr>
        <w:t>оциальное давление</w:t>
      </w:r>
      <w:r w:rsidRPr="00E161F6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E16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подростковом </w:t>
      </w:r>
      <w:r w:rsidRPr="00E161F6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E161F6">
        <w:rPr>
          <w:sz w:val="28"/>
          <w:szCs w:val="28"/>
        </w:rPr>
        <w:t>молодые люди сталкиваются с давлением со стороны сверстников, что может привести к чувству непо</w:t>
      </w:r>
      <w:r>
        <w:rPr>
          <w:sz w:val="28"/>
          <w:szCs w:val="28"/>
        </w:rPr>
        <w:t>лноценности и низкой самооценке;</w:t>
      </w:r>
    </w:p>
    <w:p w:rsidR="00E161F6" w:rsidRP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• </w:t>
      </w:r>
      <w:r>
        <w:rPr>
          <w:sz w:val="28"/>
          <w:szCs w:val="28"/>
        </w:rPr>
        <w:t>с</w:t>
      </w:r>
      <w:r w:rsidRPr="00E161F6">
        <w:rPr>
          <w:b/>
          <w:bCs/>
          <w:sz w:val="28"/>
          <w:szCs w:val="28"/>
        </w:rPr>
        <w:t>емейные проблемы</w:t>
      </w:r>
      <w:r w:rsidRPr="00E161F6">
        <w:rPr>
          <w:sz w:val="28"/>
          <w:szCs w:val="28"/>
        </w:rPr>
        <w:t xml:space="preserve">: </w:t>
      </w:r>
      <w:r>
        <w:rPr>
          <w:sz w:val="28"/>
          <w:szCs w:val="28"/>
        </w:rPr>
        <w:t>к</w:t>
      </w:r>
      <w:r w:rsidRPr="00E161F6">
        <w:rPr>
          <w:sz w:val="28"/>
          <w:szCs w:val="28"/>
        </w:rPr>
        <w:t xml:space="preserve">онфликты в семье, развод родителей или отсутствие поддержки могут вызвать у подростка чувство </w:t>
      </w:r>
      <w:proofErr w:type="spellStart"/>
      <w:r w:rsidRPr="00E161F6">
        <w:rPr>
          <w:sz w:val="28"/>
          <w:szCs w:val="28"/>
        </w:rPr>
        <w:t>покинутости</w:t>
      </w:r>
      <w:proofErr w:type="spellEnd"/>
      <w:r w:rsidRPr="00E161F6">
        <w:rPr>
          <w:sz w:val="28"/>
          <w:szCs w:val="28"/>
        </w:rPr>
        <w:t xml:space="preserve"> и бе</w:t>
      </w:r>
      <w:r>
        <w:rPr>
          <w:sz w:val="28"/>
          <w:szCs w:val="28"/>
        </w:rPr>
        <w:t>зысходности;</w:t>
      </w:r>
    </w:p>
    <w:p w:rsidR="00E161F6" w:rsidRP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• </w:t>
      </w:r>
      <w:r>
        <w:rPr>
          <w:sz w:val="28"/>
          <w:szCs w:val="28"/>
        </w:rPr>
        <w:t>т</w:t>
      </w:r>
      <w:r w:rsidRPr="00E161F6">
        <w:rPr>
          <w:b/>
          <w:bCs/>
          <w:sz w:val="28"/>
          <w:szCs w:val="28"/>
        </w:rPr>
        <w:t>равмы и потери</w:t>
      </w:r>
      <w:r w:rsidRPr="00E161F6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Pr="00E161F6">
        <w:rPr>
          <w:sz w:val="28"/>
          <w:szCs w:val="28"/>
        </w:rPr>
        <w:t xml:space="preserve">ереживание травмирующих событий, таких как смерть близкого человека или насилие, может спровоцировать </w:t>
      </w:r>
      <w:proofErr w:type="spellStart"/>
      <w:r w:rsidRPr="00E161F6">
        <w:rPr>
          <w:sz w:val="28"/>
          <w:szCs w:val="28"/>
        </w:rPr>
        <w:t>аутоагрессивное</w:t>
      </w:r>
      <w:proofErr w:type="spellEnd"/>
      <w:r w:rsidRPr="00E161F6">
        <w:rPr>
          <w:sz w:val="28"/>
          <w:szCs w:val="28"/>
        </w:rPr>
        <w:t xml:space="preserve"> поведение как способ справиться с горем.</w:t>
      </w:r>
    </w:p>
    <w:p w:rsidR="00E161F6" w:rsidRP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b/>
          <w:bCs/>
          <w:sz w:val="28"/>
          <w:szCs w:val="28"/>
        </w:rPr>
        <w:t>2. Поиск контроля</w:t>
      </w:r>
    </w:p>
    <w:p w:rsidR="00E161F6" w:rsidRPr="00E161F6" w:rsidRDefault="00E161F6" w:rsidP="00E161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Подростки находятся в процессе формирования своей идентичности и часто чувствуют себя неуверенно в мире, который кажется им хаотичным. </w:t>
      </w:r>
      <w:proofErr w:type="spellStart"/>
      <w:r w:rsidRPr="00E161F6">
        <w:rPr>
          <w:sz w:val="28"/>
          <w:szCs w:val="28"/>
        </w:rPr>
        <w:t>Аутоагрессия</w:t>
      </w:r>
      <w:proofErr w:type="spellEnd"/>
      <w:r w:rsidRPr="00E161F6">
        <w:rPr>
          <w:sz w:val="28"/>
          <w:szCs w:val="28"/>
        </w:rPr>
        <w:t xml:space="preserve"> может стать способом вернуть контроль над своей жизнью. Нанесение вреда себе может восприниматься как единственное действие, которое подросток может контролировать, когда все остальные аспекты жизни кажутся неуправляемыми.</w:t>
      </w:r>
    </w:p>
    <w:p w:rsidR="00E161F6" w:rsidRPr="00E161F6" w:rsidRDefault="00E161F6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b/>
          <w:bCs/>
          <w:sz w:val="28"/>
          <w:szCs w:val="28"/>
        </w:rPr>
        <w:t xml:space="preserve">3. </w:t>
      </w:r>
      <w:proofErr w:type="spellStart"/>
      <w:r w:rsidRPr="00E161F6">
        <w:rPr>
          <w:b/>
          <w:bCs/>
          <w:sz w:val="28"/>
          <w:szCs w:val="28"/>
        </w:rPr>
        <w:t>Копинг-стратегии</w:t>
      </w:r>
      <w:proofErr w:type="spellEnd"/>
    </w:p>
    <w:p w:rsidR="00E161F6" w:rsidRPr="00E161F6" w:rsidRDefault="00E161F6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Для многих подростков </w:t>
      </w:r>
      <w:proofErr w:type="spellStart"/>
      <w:r w:rsidRPr="00E161F6">
        <w:rPr>
          <w:sz w:val="28"/>
          <w:szCs w:val="28"/>
        </w:rPr>
        <w:t>аутоагрессия</w:t>
      </w:r>
      <w:proofErr w:type="spellEnd"/>
      <w:r w:rsidRPr="00E161F6">
        <w:rPr>
          <w:sz w:val="28"/>
          <w:szCs w:val="28"/>
        </w:rPr>
        <w:t xml:space="preserve"> становится способом справиться с внутренними конфликтами и стрессом. Это может быть связано с тем, что они не умеют выражать свои эмоции словами или не знают других способов справляться с трудными ситуациями. В этом контексте самоповреждение может восприниматься как временное облегчение от эмоциональной боли.</w:t>
      </w:r>
    </w:p>
    <w:p w:rsidR="00E161F6" w:rsidRPr="00E161F6" w:rsidRDefault="00E161F6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b/>
          <w:bCs/>
          <w:sz w:val="28"/>
          <w:szCs w:val="28"/>
        </w:rPr>
        <w:t xml:space="preserve">4. Влияние культуры и </w:t>
      </w:r>
      <w:proofErr w:type="spellStart"/>
      <w:r w:rsidRPr="00E161F6">
        <w:rPr>
          <w:b/>
          <w:bCs/>
          <w:sz w:val="28"/>
          <w:szCs w:val="28"/>
        </w:rPr>
        <w:t>медиа</w:t>
      </w:r>
      <w:proofErr w:type="spellEnd"/>
    </w:p>
    <w:p w:rsidR="00E161F6" w:rsidRPr="00E161F6" w:rsidRDefault="00E161F6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Современные </w:t>
      </w:r>
      <w:proofErr w:type="spellStart"/>
      <w:r w:rsidRPr="00E161F6">
        <w:rPr>
          <w:sz w:val="28"/>
          <w:szCs w:val="28"/>
        </w:rPr>
        <w:t>медиа</w:t>
      </w:r>
      <w:proofErr w:type="spellEnd"/>
      <w:r w:rsidRPr="00E161F6">
        <w:rPr>
          <w:sz w:val="28"/>
          <w:szCs w:val="28"/>
        </w:rPr>
        <w:t xml:space="preserve"> и культура также играют свою роль в формировании отношения подростков к </w:t>
      </w:r>
      <w:proofErr w:type="spellStart"/>
      <w:r w:rsidRPr="00E161F6">
        <w:rPr>
          <w:sz w:val="28"/>
          <w:szCs w:val="28"/>
        </w:rPr>
        <w:t>аутоагрессии</w:t>
      </w:r>
      <w:proofErr w:type="spellEnd"/>
      <w:r w:rsidRPr="00E161F6">
        <w:rPr>
          <w:sz w:val="28"/>
          <w:szCs w:val="28"/>
        </w:rPr>
        <w:t xml:space="preserve">. Подростки могут видеть примеры самоповреждения в фильмах, сериалах или социальных сетях, что может создать иллюзию нормальности такого поведения. Это может привести к тому, что они начинают воспринимать </w:t>
      </w:r>
      <w:proofErr w:type="spellStart"/>
      <w:r w:rsidRPr="00E161F6">
        <w:rPr>
          <w:sz w:val="28"/>
          <w:szCs w:val="28"/>
        </w:rPr>
        <w:t>аутоагрессию</w:t>
      </w:r>
      <w:proofErr w:type="spellEnd"/>
      <w:r w:rsidRPr="00E161F6">
        <w:rPr>
          <w:sz w:val="28"/>
          <w:szCs w:val="28"/>
        </w:rPr>
        <w:t xml:space="preserve"> как способ привлечь внимание или выразить свои чувства.</w:t>
      </w:r>
    </w:p>
    <w:p w:rsidR="008F1602" w:rsidRDefault="008F1602" w:rsidP="008F1602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E161F6" w:rsidRPr="00E161F6" w:rsidRDefault="00E161F6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b/>
          <w:bCs/>
          <w:sz w:val="28"/>
          <w:szCs w:val="28"/>
        </w:rPr>
        <w:lastRenderedPageBreak/>
        <w:t xml:space="preserve">Последствия </w:t>
      </w:r>
      <w:proofErr w:type="spellStart"/>
      <w:r w:rsidRPr="00E161F6">
        <w:rPr>
          <w:b/>
          <w:bCs/>
          <w:sz w:val="28"/>
          <w:szCs w:val="28"/>
        </w:rPr>
        <w:t>аутоагрессии</w:t>
      </w:r>
      <w:proofErr w:type="spellEnd"/>
    </w:p>
    <w:p w:rsidR="00E161F6" w:rsidRPr="00E161F6" w:rsidRDefault="00E161F6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161F6">
        <w:rPr>
          <w:sz w:val="28"/>
          <w:szCs w:val="28"/>
        </w:rPr>
        <w:t>Аутоагрессия</w:t>
      </w:r>
      <w:proofErr w:type="spellEnd"/>
      <w:r w:rsidRPr="00E161F6">
        <w:rPr>
          <w:sz w:val="28"/>
          <w:szCs w:val="28"/>
        </w:rPr>
        <w:t xml:space="preserve"> может иметь серьезные </w:t>
      </w:r>
      <w:proofErr w:type="gramStart"/>
      <w:r w:rsidRPr="00E161F6">
        <w:rPr>
          <w:sz w:val="28"/>
          <w:szCs w:val="28"/>
        </w:rPr>
        <w:t>последствия</w:t>
      </w:r>
      <w:proofErr w:type="gramEnd"/>
      <w:r w:rsidRPr="00E161F6">
        <w:rPr>
          <w:sz w:val="28"/>
          <w:szCs w:val="28"/>
        </w:rPr>
        <w:t xml:space="preserve"> как для физического, так и для психического здоровья подростка. Физические травмы мог</w:t>
      </w:r>
      <w:r w:rsidR="008F1602">
        <w:rPr>
          <w:sz w:val="28"/>
          <w:szCs w:val="28"/>
        </w:rPr>
        <w:t xml:space="preserve">ут привести к инфекциям, рубцам, смертельному исходу. </w:t>
      </w:r>
      <w:r w:rsidRPr="00E161F6">
        <w:rPr>
          <w:sz w:val="28"/>
          <w:szCs w:val="28"/>
        </w:rPr>
        <w:t>Психологически такие действия могут усугублять депрессию и трев</w:t>
      </w:r>
      <w:r w:rsidR="008F1602">
        <w:rPr>
          <w:sz w:val="28"/>
          <w:szCs w:val="28"/>
        </w:rPr>
        <w:t xml:space="preserve">ожность, создавая порочный круг, а также закрепляться в поведении подростка. </w:t>
      </w:r>
    </w:p>
    <w:p w:rsidR="00E161F6" w:rsidRPr="00E161F6" w:rsidRDefault="00E161F6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Кроме того, подростки, которые проявляют </w:t>
      </w:r>
      <w:proofErr w:type="spellStart"/>
      <w:r w:rsidRPr="00E161F6">
        <w:rPr>
          <w:sz w:val="28"/>
          <w:szCs w:val="28"/>
        </w:rPr>
        <w:t>аутоагрессию</w:t>
      </w:r>
      <w:proofErr w:type="spellEnd"/>
      <w:r w:rsidRPr="00E161F6">
        <w:rPr>
          <w:sz w:val="28"/>
          <w:szCs w:val="28"/>
        </w:rPr>
        <w:t>, могут столкнуться с осуждением со стороны окружающих, что может привести к изоляции и ухудшению социальных связей.</w:t>
      </w:r>
    </w:p>
    <w:p w:rsidR="00E161F6" w:rsidRDefault="00E161F6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61F6">
        <w:rPr>
          <w:sz w:val="28"/>
          <w:szCs w:val="28"/>
        </w:rPr>
        <w:t xml:space="preserve">Понимание причин </w:t>
      </w:r>
      <w:proofErr w:type="spellStart"/>
      <w:r w:rsidRPr="00E161F6">
        <w:rPr>
          <w:sz w:val="28"/>
          <w:szCs w:val="28"/>
        </w:rPr>
        <w:t>аутоагрессии</w:t>
      </w:r>
      <w:proofErr w:type="spellEnd"/>
      <w:r w:rsidRPr="00E161F6">
        <w:rPr>
          <w:sz w:val="28"/>
          <w:szCs w:val="28"/>
        </w:rPr>
        <w:t xml:space="preserve"> у подростков является важным шагом к оказанию помощи тем, кто страдает от этого поведения. Необходимость в поддержке и внимании со стороны взрослых неоспорима. Родители, педагоги и психологи должны быть внимательны к признакам </w:t>
      </w:r>
      <w:proofErr w:type="spellStart"/>
      <w:r w:rsidRPr="00E161F6">
        <w:rPr>
          <w:sz w:val="28"/>
          <w:szCs w:val="28"/>
        </w:rPr>
        <w:t>аутоагрессии</w:t>
      </w:r>
      <w:proofErr w:type="spellEnd"/>
      <w:r w:rsidRPr="00E161F6">
        <w:rPr>
          <w:sz w:val="28"/>
          <w:szCs w:val="28"/>
        </w:rPr>
        <w:t xml:space="preserve"> и готовы предложить помощь и поддержку. Открытый диалог о чувствах и эмоциях может помочь подросткам найти более здоровые способы справляться с трудностями и избежать самоповреждения.</w:t>
      </w:r>
    </w:p>
    <w:p w:rsidR="00B40C08" w:rsidRDefault="00B40C08" w:rsidP="008F1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детской поликлинике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олоцка психологическую помощь подросткам оказывает психолог Центра, дружественного подросткам, «Откровение», кабинет 115. Запись по телефону 74-04-05.</w:t>
      </w:r>
    </w:p>
    <w:p w:rsidR="00B40C08" w:rsidRDefault="00B40C08" w:rsidP="00B40C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40C08" w:rsidRDefault="00B40C08" w:rsidP="00B40C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23.01.2025</w:t>
      </w:r>
    </w:p>
    <w:p w:rsidR="007E66E0" w:rsidRDefault="007E66E0" w:rsidP="00B40C08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B40C08" w:rsidRPr="00B40C08" w:rsidRDefault="00B40C08" w:rsidP="00B40C08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B40C08">
        <w:rPr>
          <w:i/>
          <w:sz w:val="28"/>
          <w:szCs w:val="28"/>
        </w:rPr>
        <w:t xml:space="preserve">Татьяна Павловна </w:t>
      </w:r>
      <w:proofErr w:type="spellStart"/>
      <w:r w:rsidRPr="00B40C08">
        <w:rPr>
          <w:i/>
          <w:sz w:val="28"/>
          <w:szCs w:val="28"/>
        </w:rPr>
        <w:t>Ловейко</w:t>
      </w:r>
      <w:proofErr w:type="spellEnd"/>
      <w:r w:rsidRPr="00B40C08">
        <w:rPr>
          <w:i/>
          <w:sz w:val="28"/>
          <w:szCs w:val="28"/>
        </w:rPr>
        <w:t xml:space="preserve">, </w:t>
      </w:r>
    </w:p>
    <w:p w:rsidR="00B40C08" w:rsidRPr="00B40C08" w:rsidRDefault="00B40C08" w:rsidP="00B40C08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B40C08">
        <w:rPr>
          <w:i/>
          <w:sz w:val="28"/>
          <w:szCs w:val="28"/>
        </w:rPr>
        <w:t>главный специалист ЦДП «Откровение»</w:t>
      </w:r>
    </w:p>
    <w:p w:rsidR="0040549C" w:rsidRPr="00E161F6" w:rsidRDefault="0040549C" w:rsidP="00E16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549C" w:rsidRPr="00E161F6" w:rsidSect="00FE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161F6"/>
    <w:rsid w:val="0040549C"/>
    <w:rsid w:val="007E66E0"/>
    <w:rsid w:val="00804ED5"/>
    <w:rsid w:val="008F1602"/>
    <w:rsid w:val="00B40C08"/>
    <w:rsid w:val="00D701F0"/>
    <w:rsid w:val="00E161F6"/>
    <w:rsid w:val="00E30E06"/>
    <w:rsid w:val="00FE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9</cp:revision>
  <dcterms:created xsi:type="dcterms:W3CDTF">2025-01-23T06:25:00Z</dcterms:created>
  <dcterms:modified xsi:type="dcterms:W3CDTF">2025-01-23T06:53:00Z</dcterms:modified>
</cp:coreProperties>
</file>